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66158D" w:rsidRDefault="0066158D" w:rsidP="0066158D">
            <w:r w:rsidRPr="009269F2">
              <w:t>3.2.7 Develop formulas using measurement strategies and concrete models; and use formulas to determine the volumes of pyramids, cones and spheres.</w:t>
            </w:r>
          </w:p>
          <w:p w:rsidR="00E85283" w:rsidRDefault="00E85283" w:rsidP="00E85283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960"/>
            </w:tblGrid>
            <w:tr w:rsidR="00E85283">
              <w:tblPrEx>
                <w:tblCellMar>
                  <w:top w:w="0" w:type="dxa"/>
                  <w:bottom w:w="0" w:type="dxa"/>
                </w:tblCellMar>
              </w:tblPrEx>
              <w:trPr>
                <w:trHeight w:val="1598"/>
              </w:trPr>
              <w:tc>
                <w:tcPr>
                  <w:tcW w:w="0" w:type="auto"/>
                </w:tcPr>
                <w:tbl>
                  <w:tblPr>
                    <w:tblpPr w:leftFromText="180" w:rightFromText="180" w:vertAnchor="text" w:tblpY="982"/>
                    <w:tblOverlap w:val="never"/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346"/>
                  </w:tblGrid>
                  <w:tr w:rsidR="00C02655" w:rsidTr="00C0265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70"/>
                    </w:trPr>
                    <w:tc>
                      <w:tcPr>
                        <w:tcW w:w="346" w:type="dxa"/>
                      </w:tcPr>
                      <w:p w:rsidR="00C02655" w:rsidRPr="00D45974" w:rsidRDefault="00C02655" w:rsidP="00B25AA1">
                        <w:pPr>
                          <w:pStyle w:val="Default"/>
                          <w:rPr>
                            <w:color w:val="1F497D" w:themeColor="text2"/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E85283" w:rsidRPr="00E85283" w:rsidRDefault="00E85283">
                  <w:pPr>
                    <w:pStyle w:val="Default"/>
                    <w:rPr>
                      <w:color w:val="1F497D" w:themeColor="text2"/>
                      <w:sz w:val="23"/>
                      <w:szCs w:val="23"/>
                    </w:rPr>
                  </w:pPr>
                  <w:r w:rsidRPr="00E85283">
                    <w:rPr>
                      <w:b/>
                      <w:bCs/>
                      <w:color w:val="1F497D" w:themeColor="text2"/>
                      <w:sz w:val="23"/>
                      <w:szCs w:val="23"/>
                    </w:rPr>
                    <w:t xml:space="preserve">CC.8.G.9 </w:t>
                  </w:r>
                  <w:r w:rsidRPr="00E85283">
                    <w:rPr>
                      <w:color w:val="1F497D" w:themeColor="text2"/>
                      <w:sz w:val="23"/>
                      <w:szCs w:val="23"/>
                    </w:rPr>
                    <w:t xml:space="preserve">Know the formulas for the volume of cones, cylinders and spheres and use them to solve real-world and mathematical problems. </w:t>
                  </w:r>
                </w:p>
              </w:tc>
            </w:tr>
          </w:tbl>
          <w:p w:rsidR="0066158D" w:rsidRDefault="0066158D" w:rsidP="0066158D">
            <w:r w:rsidRPr="009269F2">
              <w:t>3.3.9 Use estimation and measurement strategies, including formulas, to solve surface area and volume problems in context.</w:t>
            </w:r>
          </w:p>
          <w:p w:rsidR="00E85283" w:rsidRDefault="00E85283" w:rsidP="00E85283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960"/>
            </w:tblGrid>
            <w:tr w:rsidR="00E85283">
              <w:tblPrEx>
                <w:tblCellMar>
                  <w:top w:w="0" w:type="dxa"/>
                  <w:bottom w:w="0" w:type="dxa"/>
                </w:tblCellMar>
              </w:tblPrEx>
              <w:trPr>
                <w:trHeight w:val="1598"/>
              </w:trPr>
              <w:tc>
                <w:tcPr>
                  <w:tcW w:w="0" w:type="auto"/>
                </w:tcPr>
                <w:p w:rsidR="00E85283" w:rsidRPr="00E85283" w:rsidRDefault="00E85283">
                  <w:pPr>
                    <w:pStyle w:val="Default"/>
                    <w:rPr>
                      <w:color w:val="1F497D" w:themeColor="text2"/>
                      <w:sz w:val="23"/>
                      <w:szCs w:val="23"/>
                    </w:rPr>
                  </w:pPr>
                  <w:r w:rsidRPr="00E85283">
                    <w:rPr>
                      <w:b/>
                      <w:bCs/>
                      <w:color w:val="1F497D" w:themeColor="text2"/>
                      <w:sz w:val="23"/>
                      <w:szCs w:val="23"/>
                    </w:rPr>
                    <w:t xml:space="preserve">CC.8.G.9 </w:t>
                  </w:r>
                  <w:r w:rsidRPr="00E85283">
                    <w:rPr>
                      <w:color w:val="1F497D" w:themeColor="text2"/>
                      <w:sz w:val="23"/>
                      <w:szCs w:val="23"/>
                    </w:rPr>
                    <w:t xml:space="preserve">Know the formulas for the volume of cones, cylinders and spheres and use them to solve real-world and mathematical problems. </w:t>
                  </w:r>
                </w:p>
              </w:tc>
            </w:tr>
          </w:tbl>
          <w:p w:rsidR="00E85283" w:rsidRDefault="00E85283" w:rsidP="0066158D"/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C02655" w:rsidRDefault="00C02655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C02655" w:rsidRDefault="00C02655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C02655" w:rsidRDefault="00C02655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C02655" w:rsidRDefault="00C02655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lastRenderedPageBreak/>
              <w:t>GLE’s but not CCSS</w:t>
            </w:r>
          </w:p>
          <w:p w:rsidR="00E85283" w:rsidRDefault="00D45974" w:rsidP="00E85283">
            <w:pPr>
              <w:pStyle w:val="Default"/>
            </w:pPr>
            <w:r w:rsidRPr="009269F2">
              <w:t>3.2.6 Develop and use formulas to determine the surface areas of rectangular prisms, cylinders and pyramids.</w:t>
            </w:r>
            <w:r w:rsidR="00E85283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960"/>
            </w:tblGrid>
            <w:tr w:rsidR="00E85283">
              <w:tblPrEx>
                <w:tblCellMar>
                  <w:top w:w="0" w:type="dxa"/>
                  <w:bottom w:w="0" w:type="dxa"/>
                </w:tblCellMar>
              </w:tblPrEx>
              <w:trPr>
                <w:trHeight w:val="2148"/>
              </w:trPr>
              <w:tc>
                <w:tcPr>
                  <w:tcW w:w="0" w:type="auto"/>
                </w:tcPr>
                <w:p w:rsidR="00E85283" w:rsidRDefault="00E85283">
                  <w:pPr>
                    <w:pStyle w:val="Default"/>
                    <w:rPr>
                      <w:color w:val="00B050"/>
                      <w:sz w:val="23"/>
                      <w:szCs w:val="23"/>
                    </w:rPr>
                  </w:pPr>
                  <w:r w:rsidRPr="00E85283">
                    <w:rPr>
                      <w:b/>
                      <w:bCs/>
                      <w:color w:val="00B050"/>
                      <w:sz w:val="23"/>
                      <w:szCs w:val="23"/>
                    </w:rPr>
                    <w:t xml:space="preserve">CC.7.G.6 </w:t>
                  </w:r>
                  <w:r w:rsidRPr="00E85283">
                    <w:rPr>
                      <w:color w:val="00B050"/>
                      <w:sz w:val="23"/>
                      <w:szCs w:val="23"/>
                    </w:rPr>
                    <w:t xml:space="preserve">Solve real-world and mathematical problems involving area, volume and surface area of two- and three-dimensional objects composed of triangles, quadrilaterals, polygons, cubes, and right prisms. </w:t>
                  </w:r>
                </w:p>
                <w:p w:rsidR="00816FB3" w:rsidRDefault="00816FB3">
                  <w:pPr>
                    <w:pStyle w:val="Default"/>
                    <w:rPr>
                      <w:color w:val="00B050"/>
                      <w:sz w:val="23"/>
                      <w:szCs w:val="23"/>
                    </w:rPr>
                  </w:pPr>
                </w:p>
                <w:p w:rsidR="00816FB3" w:rsidRDefault="00816FB3" w:rsidP="00816FB3">
                  <w:r w:rsidRPr="009269F2">
                    <w:t>3.2.7 Develop formulas using measurement strategies and concrete models; and use formulas to determine the volumes of pyramids, cones and spheres.</w:t>
                  </w:r>
                </w:p>
                <w:p w:rsidR="00816FB3" w:rsidRDefault="00816FB3" w:rsidP="00816FB3">
                  <w:pPr>
                    <w:pStyle w:val="Default"/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2744"/>
                  </w:tblGrid>
                  <w:tr w:rsidR="00816FB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148"/>
                    </w:trPr>
                    <w:tc>
                      <w:tcPr>
                        <w:tcW w:w="0" w:type="auto"/>
                      </w:tcPr>
                      <w:p w:rsidR="00C02655" w:rsidRDefault="00816FB3">
                        <w:pPr>
                          <w:pStyle w:val="Default"/>
                          <w:rPr>
                            <w:color w:val="00B050"/>
                            <w:sz w:val="23"/>
                            <w:szCs w:val="23"/>
                          </w:rPr>
                        </w:pPr>
                        <w:r w:rsidRPr="00816FB3">
                          <w:rPr>
                            <w:b/>
                            <w:bCs/>
                            <w:color w:val="00B050"/>
                            <w:sz w:val="23"/>
                            <w:szCs w:val="23"/>
                          </w:rPr>
                          <w:t xml:space="preserve">CC.7.G.6 </w:t>
                        </w:r>
                        <w:r w:rsidRPr="00816FB3">
                          <w:rPr>
                            <w:color w:val="00B050"/>
                            <w:sz w:val="23"/>
                            <w:szCs w:val="23"/>
                          </w:rPr>
                          <w:t xml:space="preserve">Solve real-world and mathematical problems involving area, volume and surface area of two- and three-dimensional objects composed of triangles, quadrilaterals, polygons, cubes, and right prisms. </w:t>
                        </w:r>
                      </w:p>
                      <w:p w:rsidR="00C02655" w:rsidRPr="00C02655" w:rsidRDefault="00C02655" w:rsidP="00C02655"/>
                      <w:p w:rsidR="00816FB3" w:rsidRPr="00C02655" w:rsidRDefault="00816FB3" w:rsidP="00C02655"/>
                    </w:tc>
                  </w:tr>
                </w:tbl>
                <w:p w:rsidR="00816FB3" w:rsidRDefault="00816FB3" w:rsidP="00816FB3">
                  <w:r w:rsidRPr="009269F2">
                    <w:t>3.3.9 Use estimation and measurement strategies, including formulas, to solve surface area and volume problems in context.</w:t>
                  </w:r>
                </w:p>
                <w:p w:rsidR="00816FB3" w:rsidRDefault="00816FB3" w:rsidP="00816FB3">
                  <w:pPr>
                    <w:pStyle w:val="Default"/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2744"/>
                  </w:tblGrid>
                  <w:tr w:rsidR="00816FB3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874"/>
                    </w:trPr>
                    <w:tc>
                      <w:tcPr>
                        <w:tcW w:w="0" w:type="auto"/>
                      </w:tcPr>
                      <w:p w:rsidR="00816FB3" w:rsidRPr="00816FB3" w:rsidRDefault="00816FB3">
                        <w:pPr>
                          <w:pStyle w:val="Default"/>
                          <w:rPr>
                            <w:color w:val="00B050"/>
                            <w:sz w:val="23"/>
                            <w:szCs w:val="23"/>
                          </w:rPr>
                        </w:pPr>
                        <w:r w:rsidRPr="00816FB3">
                          <w:rPr>
                            <w:b/>
                            <w:bCs/>
                            <w:color w:val="00B050"/>
                            <w:sz w:val="23"/>
                            <w:szCs w:val="23"/>
                          </w:rPr>
                          <w:t xml:space="preserve">CC.5.MD.5b </w:t>
                        </w:r>
                        <w:r w:rsidRPr="00816FB3">
                          <w:rPr>
                            <w:color w:val="00B050"/>
                            <w:sz w:val="23"/>
                            <w:szCs w:val="23"/>
                          </w:rPr>
                          <w:t xml:space="preserve">Apply the formulas </w:t>
                        </w:r>
                      </w:p>
                      <w:p w:rsidR="00816FB3" w:rsidRDefault="00816FB3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  <w:r w:rsidRPr="00816FB3">
                          <w:rPr>
                            <w:i/>
                            <w:iCs/>
                            <w:color w:val="00B050"/>
                            <w:sz w:val="23"/>
                            <w:szCs w:val="23"/>
                          </w:rPr>
                          <w:t>V =l</w:t>
                        </w:r>
                        <w:r w:rsidRPr="00816FB3">
                          <w:rPr>
                            <w:color w:val="00B050"/>
                            <w:sz w:val="23"/>
                            <w:szCs w:val="23"/>
                          </w:rPr>
                          <w:t>×</w:t>
                        </w:r>
                        <w:r w:rsidRPr="00816FB3">
                          <w:rPr>
                            <w:i/>
                            <w:iCs/>
                            <w:color w:val="00B050"/>
                            <w:sz w:val="23"/>
                            <w:szCs w:val="23"/>
                          </w:rPr>
                          <w:t>w</w:t>
                        </w:r>
                        <w:r w:rsidRPr="00816FB3">
                          <w:rPr>
                            <w:color w:val="00B050"/>
                            <w:sz w:val="23"/>
                            <w:szCs w:val="23"/>
                          </w:rPr>
                          <w:t>×</w:t>
                        </w:r>
                        <w:r w:rsidRPr="00816FB3">
                          <w:rPr>
                            <w:i/>
                            <w:iCs/>
                            <w:color w:val="00B050"/>
                            <w:sz w:val="23"/>
                            <w:szCs w:val="23"/>
                          </w:rPr>
                          <w:t xml:space="preserve">h </w:t>
                        </w:r>
                        <w:r w:rsidRPr="00816FB3">
                          <w:rPr>
                            <w:color w:val="00B050"/>
                            <w:sz w:val="23"/>
                            <w:szCs w:val="23"/>
                          </w:rPr>
                          <w:t xml:space="preserve">and </w:t>
                        </w:r>
                        <w:r w:rsidRPr="00816FB3">
                          <w:rPr>
                            <w:i/>
                            <w:iCs/>
                            <w:color w:val="00B050"/>
                            <w:sz w:val="23"/>
                            <w:szCs w:val="23"/>
                          </w:rPr>
                          <w:t>V = b</w:t>
                        </w:r>
                        <w:r w:rsidRPr="00816FB3">
                          <w:rPr>
                            <w:color w:val="00B050"/>
                            <w:sz w:val="23"/>
                            <w:szCs w:val="23"/>
                          </w:rPr>
                          <w:t>×</w:t>
                        </w:r>
                        <w:r w:rsidRPr="00816FB3">
                          <w:rPr>
                            <w:i/>
                            <w:iCs/>
                            <w:color w:val="00B050"/>
                            <w:sz w:val="23"/>
                            <w:szCs w:val="23"/>
                          </w:rPr>
                          <w:t xml:space="preserve">h </w:t>
                        </w:r>
                        <w:r w:rsidRPr="00816FB3">
                          <w:rPr>
                            <w:color w:val="00B050"/>
                            <w:sz w:val="23"/>
                            <w:szCs w:val="23"/>
                          </w:rPr>
                          <w:t>for rectangular prisms to find volumes of right rectangular prisms with whole-number edge lengths in the context of solving real-world and mathematical problems.</w:t>
                        </w:r>
                        <w:r>
                          <w:rPr>
                            <w:sz w:val="23"/>
                            <w:szCs w:val="23"/>
                          </w:rPr>
                          <w:t xml:space="preserve"> </w:t>
                        </w:r>
                      </w:p>
                      <w:p w:rsidR="00816FB3" w:rsidRDefault="00816FB3" w:rsidP="00816FB3">
                        <w:pPr>
                          <w:pStyle w:val="Default"/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12528"/>
                        </w:tblGrid>
                        <w:tr w:rsidR="00816FB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2148"/>
                          </w:trPr>
                          <w:tc>
                            <w:tcPr>
                              <w:tcW w:w="0" w:type="auto"/>
                            </w:tcPr>
                            <w:p w:rsidR="00816FB3" w:rsidRPr="00816FB3" w:rsidRDefault="00816FB3">
                              <w:pPr>
                                <w:pStyle w:val="Default"/>
                                <w:rPr>
                                  <w:color w:val="00B050"/>
                                  <w:sz w:val="23"/>
                                  <w:szCs w:val="23"/>
                                </w:rPr>
                              </w:pPr>
                              <w:r w:rsidRPr="00816FB3">
                                <w:rPr>
                                  <w:b/>
                                  <w:bCs/>
                                  <w:color w:val="00B050"/>
                                  <w:sz w:val="23"/>
                                  <w:szCs w:val="23"/>
                                </w:rPr>
                                <w:t xml:space="preserve">CC.7.G.6 </w:t>
                              </w:r>
                              <w:r w:rsidRPr="00816FB3">
                                <w:rPr>
                                  <w:color w:val="00B050"/>
                                  <w:sz w:val="23"/>
                                  <w:szCs w:val="23"/>
                                </w:rPr>
                                <w:t xml:space="preserve">Solve real-world and mathematical problems involving area, volume and surface area of two- and three-dimensional objects composed of triangles, quadrilaterals, polygons, cubes, and right prisms. </w:t>
                              </w:r>
                            </w:p>
                          </w:tc>
                        </w:tr>
                      </w:tbl>
                      <w:p w:rsidR="00816FB3" w:rsidRDefault="00816FB3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  <w:p w:rsidR="00816FB3" w:rsidRDefault="00816FB3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  <w:p w:rsidR="00816FB3" w:rsidRDefault="00816FB3" w:rsidP="00816FB3">
                        <w:pPr>
                          <w:pStyle w:val="Default"/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/>
                        </w:tblPr>
                        <w:tblGrid>
                          <w:gridCol w:w="12528"/>
                        </w:tblGrid>
                        <w:tr w:rsidR="00816FB3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val="2150"/>
                          </w:trPr>
                          <w:tc>
                            <w:tcPr>
                              <w:tcW w:w="0" w:type="auto"/>
                            </w:tcPr>
                            <w:p w:rsidR="00816FB3" w:rsidRPr="00816FB3" w:rsidRDefault="00816FB3">
                              <w:pPr>
                                <w:pStyle w:val="Default"/>
                                <w:rPr>
                                  <w:color w:val="00B050"/>
                                  <w:sz w:val="23"/>
                                  <w:szCs w:val="23"/>
                                </w:rPr>
                              </w:pPr>
                              <w:r w:rsidRPr="00816FB3">
                                <w:rPr>
                                  <w:b/>
                                  <w:bCs/>
                                  <w:color w:val="00B050"/>
                                  <w:sz w:val="23"/>
                                  <w:szCs w:val="23"/>
                                </w:rPr>
                                <w:t xml:space="preserve">CC.5.MD.5c </w:t>
                              </w:r>
                              <w:r w:rsidRPr="00816FB3">
                                <w:rPr>
                                  <w:color w:val="00B050"/>
                                  <w:sz w:val="23"/>
                                  <w:szCs w:val="23"/>
                                </w:rPr>
                                <w:t xml:space="preserve">Recognize volume as additive. Find volumes of solid figures composed of two non-overlapping right rectangular prisms by adding the volumes of the non-overlapping parts, applying this technique to solve real world problems. </w:t>
                              </w:r>
                            </w:p>
                          </w:tc>
                        </w:tr>
                      </w:tbl>
                      <w:p w:rsidR="00816FB3" w:rsidRDefault="00816FB3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816FB3" w:rsidRPr="00E85283" w:rsidRDefault="00816FB3">
                  <w:pPr>
                    <w:pStyle w:val="Default"/>
                    <w:rPr>
                      <w:color w:val="00B050"/>
                      <w:sz w:val="23"/>
                      <w:szCs w:val="23"/>
                    </w:rPr>
                  </w:pPr>
                </w:p>
              </w:tc>
            </w:tr>
          </w:tbl>
          <w:p w:rsidR="00E85283" w:rsidRDefault="00E85283" w:rsidP="00D45974"/>
          <w:p w:rsidR="00D45974" w:rsidRPr="00712001" w:rsidRDefault="00D45974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9269F2">
              <w:t>3.3.8 Understand and describe in writing that measurement tools, measurements and estimates of measures are not precise and can affect the results of calculations.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lastRenderedPageBreak/>
              <w:t>CCSS but not GLE’s</w:t>
            </w:r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94543" w:rsidRDefault="008C2A60"/>
    <w:sectPr w:rsidR="00D94543" w:rsidSect="007120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A60" w:rsidRDefault="008C2A60" w:rsidP="00BB2D77">
      <w:r>
        <w:separator/>
      </w:r>
    </w:p>
  </w:endnote>
  <w:endnote w:type="continuationSeparator" w:id="0">
    <w:p w:rsidR="008C2A60" w:rsidRDefault="008C2A60" w:rsidP="00BB2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A60" w:rsidRDefault="008C2A60" w:rsidP="00BB2D77">
      <w:r>
        <w:separator/>
      </w:r>
    </w:p>
  </w:footnote>
  <w:footnote w:type="continuationSeparator" w:id="0">
    <w:p w:rsidR="008C2A60" w:rsidRDefault="008C2A60" w:rsidP="00BB2D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F83" w:rsidRDefault="00AA39AC">
    <w:pPr>
      <w:pStyle w:val="Header"/>
    </w:pPr>
    <w:r>
      <w:t xml:space="preserve">Grade </w:t>
    </w:r>
    <w:r w:rsidR="00FA46EA">
      <w:t xml:space="preserve"> 8</w:t>
    </w:r>
    <w:r>
      <w:t xml:space="preserve">  -Unit</w:t>
    </w:r>
    <w:r w:rsidR="001425B2">
      <w:t xml:space="preserve"> 5</w:t>
    </w:r>
    <w:r w:rsidR="0066158D">
      <w:t>-</w:t>
    </w:r>
    <w:r w:rsidR="0066158D" w:rsidRPr="007E559E">
      <w:rPr>
        <w:b/>
      </w:rPr>
      <w:t>Surface Area and Volume</w:t>
    </w:r>
    <w:r>
      <w:t xml:space="preserve">  </w:t>
    </w:r>
    <w:r w:rsidR="00903F83"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9AC" w:rsidRDefault="00AA39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2D06"/>
    <w:rsid w:val="000C644A"/>
    <w:rsid w:val="0014243D"/>
    <w:rsid w:val="001425B2"/>
    <w:rsid w:val="001A2BE5"/>
    <w:rsid w:val="001C43E8"/>
    <w:rsid w:val="00374650"/>
    <w:rsid w:val="003E3A35"/>
    <w:rsid w:val="00462D22"/>
    <w:rsid w:val="004E20B8"/>
    <w:rsid w:val="005F2955"/>
    <w:rsid w:val="00610741"/>
    <w:rsid w:val="0066158D"/>
    <w:rsid w:val="006E4001"/>
    <w:rsid w:val="00712001"/>
    <w:rsid w:val="00777F9B"/>
    <w:rsid w:val="0079193C"/>
    <w:rsid w:val="007A0646"/>
    <w:rsid w:val="00806A9C"/>
    <w:rsid w:val="00816FB3"/>
    <w:rsid w:val="00824EF8"/>
    <w:rsid w:val="0084071A"/>
    <w:rsid w:val="008C2A60"/>
    <w:rsid w:val="00903F83"/>
    <w:rsid w:val="00932A84"/>
    <w:rsid w:val="009850E3"/>
    <w:rsid w:val="00AA39AC"/>
    <w:rsid w:val="00BB2D77"/>
    <w:rsid w:val="00BE199E"/>
    <w:rsid w:val="00C02655"/>
    <w:rsid w:val="00D45974"/>
    <w:rsid w:val="00D84DF0"/>
    <w:rsid w:val="00DD36B5"/>
    <w:rsid w:val="00DE610C"/>
    <w:rsid w:val="00E85283"/>
    <w:rsid w:val="00FA46E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459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Avino</dc:creator>
  <cp:lastModifiedBy>cprince</cp:lastModifiedBy>
  <cp:revision>4</cp:revision>
  <cp:lastPrinted>2011-05-18T20:46:00Z</cp:lastPrinted>
  <dcterms:created xsi:type="dcterms:W3CDTF">2011-07-05T14:19:00Z</dcterms:created>
  <dcterms:modified xsi:type="dcterms:W3CDTF">2011-07-05T15:15:00Z</dcterms:modified>
</cp:coreProperties>
</file>